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D5" w:rsidRPr="003936D5" w:rsidRDefault="003936D5">
      <w:pPr>
        <w:rPr>
          <w:b/>
          <w:bCs/>
        </w:rPr>
      </w:pPr>
      <w:bookmarkStart w:id="0" w:name="_GoBack"/>
      <w:r w:rsidRPr="003936D5">
        <w:rPr>
          <w:b/>
          <w:bCs/>
        </w:rPr>
        <w:t>Ahlia University, HR, Active Employees: Benefits</w:t>
      </w:r>
    </w:p>
    <w:p w:rsidR="003936D5" w:rsidRPr="003936D5" w:rsidRDefault="003936D5" w:rsidP="003936D5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sz w:val="24"/>
          <w:szCs w:val="24"/>
        </w:rPr>
      </w:pPr>
      <w:r w:rsidRPr="003936D5">
        <w:rPr>
          <w:rFonts w:asciiTheme="majorBidi" w:hAnsiTheme="majorBidi"/>
          <w:b/>
          <w:bCs/>
          <w:sz w:val="24"/>
          <w:szCs w:val="24"/>
        </w:rPr>
        <w:t>Medical Insurance</w:t>
      </w:r>
    </w:p>
    <w:bookmarkEnd w:id="0"/>
    <w:p w:rsidR="003936D5" w:rsidRPr="00C0486F" w:rsidRDefault="003936D5" w:rsidP="003936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0486F">
        <w:rPr>
          <w:rFonts w:ascii="Times New Roman" w:hAnsi="Times New Roman" w:cs="Times New Roman"/>
          <w:b/>
          <w:bCs/>
          <w:sz w:val="23"/>
          <w:szCs w:val="23"/>
          <w:u w:val="single"/>
        </w:rPr>
        <w:t>Table of Benefits</w:t>
      </w:r>
    </w:p>
    <w:p w:rsidR="003936D5" w:rsidRDefault="003936D5"/>
    <w:tbl>
      <w:tblPr>
        <w:tblStyle w:val="TableGrid"/>
        <w:tblW w:w="10008" w:type="dxa"/>
        <w:tblLayout w:type="fixed"/>
        <w:tblLook w:val="0000" w:firstRow="0" w:lastRow="0" w:firstColumn="0" w:lastColumn="0" w:noHBand="0" w:noVBand="0"/>
      </w:tblPr>
      <w:tblGrid>
        <w:gridCol w:w="5688"/>
        <w:gridCol w:w="4306"/>
        <w:gridCol w:w="14"/>
      </w:tblGrid>
      <w:tr w:rsidR="003936D5" w:rsidRPr="00C0486F" w:rsidTr="008B3EFF">
        <w:trPr>
          <w:trHeight w:val="249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Elective treatment 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:Bahrain, GCC, Middle East, Indian Sub- </w:t>
            </w:r>
          </w:p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Continent, Pakistan, Philippines.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Elective Treatment outside Geographical limit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Not Covered </w:t>
            </w:r>
          </w:p>
        </w:tc>
      </w:tr>
      <w:tr w:rsidR="003936D5" w:rsidRPr="00C0486F" w:rsidTr="008B3EFF">
        <w:trPr>
          <w:trHeight w:val="38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Emergency Treatment outside Geographical limit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Covered based on reasonable and customary charges applicable in Bahrain or whichever is lower according to TOB terms and conditions.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Annual Maximum Limit Per Member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10,000 </w:t>
            </w:r>
          </w:p>
        </w:tc>
      </w:tr>
      <w:tr w:rsidR="003936D5" w:rsidRPr="00C0486F" w:rsidTr="008B3EFF">
        <w:trPr>
          <w:trHeight w:val="247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Hospital Accommodation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Within Network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-Standard Private room </w:t>
            </w:r>
          </w:p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Outside network</w:t>
            </w: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-Up to 100 per day </w:t>
            </w:r>
          </w:p>
        </w:tc>
      </w:tr>
      <w:tr w:rsidR="003936D5" w:rsidRPr="00C0486F" w:rsidTr="008B3EFF">
        <w:trPr>
          <w:trHeight w:val="111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In Patient &amp; Out Patient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Covered in full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Max. Consultation Fees at non- network providers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30 Per visit </w:t>
            </w:r>
          </w:p>
        </w:tc>
      </w:tr>
      <w:tr w:rsidR="003936D5" w:rsidRPr="00C0486F" w:rsidTr="008B3EFF">
        <w:trPr>
          <w:trHeight w:val="521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Parents Accommodation for accompanying an insured child under 16 years of age for 14 days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30 per day </w:t>
            </w:r>
          </w:p>
        </w:tc>
      </w:tr>
      <w:tr w:rsidR="003936D5" w:rsidRPr="00C0486F" w:rsidTr="008B3EFF">
        <w:trPr>
          <w:trHeight w:val="521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Hospital cash benefit if Inpatient Treatment received free of charge in a governmental hospital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15 per day up to maximum of 10 days </w:t>
            </w:r>
          </w:p>
        </w:tc>
      </w:tr>
      <w:tr w:rsidR="003936D5" w:rsidRPr="00C0486F" w:rsidTr="008B3EFF">
        <w:trPr>
          <w:trHeight w:val="108"/>
        </w:trPr>
        <w:tc>
          <w:tcPr>
            <w:tcW w:w="10008" w:type="dxa"/>
            <w:gridSpan w:val="3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Excess within the Network </w:t>
            </w:r>
          </w:p>
        </w:tc>
      </w:tr>
      <w:tr w:rsidR="003936D5" w:rsidRPr="00C0486F" w:rsidTr="008B3EFF">
        <w:trPr>
          <w:trHeight w:val="111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Out-Patient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7.5 Per Visit </w:t>
            </w:r>
          </w:p>
        </w:tc>
      </w:tr>
      <w:tr w:rsidR="003936D5" w:rsidRPr="00C0486F" w:rsidTr="008B3EFF">
        <w:trPr>
          <w:trHeight w:val="111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In-Patient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Nil </w:t>
            </w:r>
          </w:p>
        </w:tc>
      </w:tr>
      <w:tr w:rsidR="003936D5" w:rsidRPr="00C0486F" w:rsidTr="008B3EFF">
        <w:trPr>
          <w:trHeight w:val="246"/>
        </w:trPr>
        <w:tc>
          <w:tcPr>
            <w:tcW w:w="10008" w:type="dxa"/>
            <w:gridSpan w:val="3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Excess within the Non-Network </w:t>
            </w:r>
          </w:p>
        </w:tc>
      </w:tr>
      <w:tr w:rsidR="003936D5" w:rsidRPr="00C0486F" w:rsidTr="008B3EFF">
        <w:trPr>
          <w:trHeight w:val="249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Out-Patient </w:t>
            </w:r>
          </w:p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In-Patient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10% with a minimum of 10 Per visit and subject to reasonable and customary charges.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Claim reimbursement from TIC network providers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20% Co-insurance per visit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International Hospital of Bahrain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Excluded on both Direct Billing &amp; Reimbursement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Ibn Al </w:t>
            </w:r>
            <w:proofErr w:type="spellStart"/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Nafees</w:t>
            </w:r>
            <w:proofErr w:type="spellEnd"/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Hospital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10% Co-insurance per visit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Bahrain Specialist Hospital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Covered only on reimbursement basis subjective to 10% flat Excess with a minimum of 10 Per visit and subject to reasonable and customary charges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Al </w:t>
            </w:r>
            <w:proofErr w:type="spellStart"/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Hilal</w:t>
            </w:r>
            <w:proofErr w:type="spellEnd"/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Hospital; </w:t>
            </w:r>
            <w:proofErr w:type="spellStart"/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Shifa</w:t>
            </w:r>
            <w:proofErr w:type="spellEnd"/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Al Jazeera &amp; KIMS Hospital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Covered on direct billing subject to O/P Excess of BD 3 / Visit.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Pre-Existing &amp; Chronic for In &amp; Outpatient treatment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 subject to sub-limit of 2000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Physiotherapy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 up to max. 12 sessions per policy year.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Acupuncture therapy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 up to max. 4 sessions per policy year (Due to Accident only)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Deviated nasal septum Surgery in conjunction with ENT indicated surgery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Subject to maximum limit of 400 </w:t>
            </w:r>
          </w:p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Prior TIC approval is required </w:t>
            </w:r>
          </w:p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Please refer to Exclusion list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Accidental Damage to Natural Teeth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Covered in full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Psychiatric Treatment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Covered in full (Due to accident only)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Nursing at Home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Covered up to a maximum of 14 days per illness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Emergency local road ambulance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200 per trip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Repatriation of Mortal Remains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Covered under Assist America Services </w:t>
            </w:r>
          </w:p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(Please refer Assist America section - Pt. 8) </w:t>
            </w: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Global Emergency Services (Assist America)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 Global emergency services are offered through Assist America. </w:t>
            </w:r>
          </w:p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 Please refer Assist America section for all covered services. </w:t>
            </w:r>
          </w:p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36D5" w:rsidRPr="00C0486F" w:rsidTr="008B3EFF">
        <w:trPr>
          <w:trHeight w:val="245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Network for Direct billing facility </w:t>
            </w:r>
          </w:p>
        </w:tc>
        <w:tc>
          <w:tcPr>
            <w:tcW w:w="4320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Health 360 GN Excluding German Orthopedic Hospital, BSH and International Hospital Of Bahrain </w:t>
            </w:r>
          </w:p>
        </w:tc>
      </w:tr>
      <w:tr w:rsidR="003936D5" w:rsidRPr="00C0486F" w:rsidTr="008B3EFF">
        <w:trPr>
          <w:gridAfter w:val="1"/>
          <w:wAfter w:w="14" w:type="dxa"/>
          <w:trHeight w:val="247"/>
        </w:trPr>
        <w:tc>
          <w:tcPr>
            <w:tcW w:w="9994" w:type="dxa"/>
            <w:gridSpan w:val="2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Optional &amp; Additional Benefits </w:t>
            </w:r>
          </w:p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All additional Benefits subject to Pre- approval and Policy Excess </w:t>
            </w:r>
          </w:p>
        </w:tc>
      </w:tr>
      <w:tr w:rsidR="003936D5" w:rsidRPr="00C0486F" w:rsidTr="008B3EFF">
        <w:trPr>
          <w:gridAfter w:val="1"/>
          <w:wAfter w:w="14" w:type="dxa"/>
          <w:trHeight w:val="111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Maternity </w:t>
            </w:r>
          </w:p>
        </w:tc>
        <w:tc>
          <w:tcPr>
            <w:tcW w:w="4306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 subject to sub-limit (O/P Only) </w:t>
            </w:r>
          </w:p>
        </w:tc>
      </w:tr>
      <w:tr w:rsidR="003936D5" w:rsidRPr="00C0486F" w:rsidTr="008B3EFF">
        <w:trPr>
          <w:gridAfter w:val="1"/>
          <w:wAfter w:w="14" w:type="dxa"/>
          <w:trHeight w:val="111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Maternity Waiting period </w:t>
            </w:r>
          </w:p>
        </w:tc>
        <w:tc>
          <w:tcPr>
            <w:tcW w:w="4306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N/A </w:t>
            </w:r>
          </w:p>
        </w:tc>
      </w:tr>
      <w:tr w:rsidR="003936D5" w:rsidRPr="00C0486F" w:rsidTr="008B3EFF">
        <w:trPr>
          <w:gridAfter w:val="1"/>
          <w:wAfter w:w="14" w:type="dxa"/>
          <w:trHeight w:val="111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Dental </w:t>
            </w:r>
          </w:p>
        </w:tc>
        <w:tc>
          <w:tcPr>
            <w:tcW w:w="4306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Cover subject to sub-limit </w:t>
            </w:r>
          </w:p>
        </w:tc>
      </w:tr>
      <w:tr w:rsidR="003936D5" w:rsidRPr="00C0486F" w:rsidTr="008B3EFF">
        <w:trPr>
          <w:gridAfter w:val="1"/>
          <w:wAfter w:w="14" w:type="dxa"/>
          <w:trHeight w:val="111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Co-Insurance </w:t>
            </w:r>
          </w:p>
        </w:tc>
        <w:tc>
          <w:tcPr>
            <w:tcW w:w="4306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20% per visit </w:t>
            </w:r>
          </w:p>
        </w:tc>
      </w:tr>
      <w:tr w:rsidR="003936D5" w:rsidRPr="00C0486F" w:rsidTr="008B3EFF">
        <w:trPr>
          <w:gridAfter w:val="1"/>
          <w:wAfter w:w="14" w:type="dxa"/>
          <w:trHeight w:val="659"/>
        </w:trPr>
        <w:tc>
          <w:tcPr>
            <w:tcW w:w="5688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Optical </w:t>
            </w:r>
          </w:p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306" w:type="dxa"/>
          </w:tcPr>
          <w:p w:rsidR="003936D5" w:rsidRPr="00C0486F" w:rsidRDefault="003936D5" w:rsidP="008B3E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0486F">
              <w:rPr>
                <w:rFonts w:ascii="Times New Roman" w:hAnsi="Times New Roman" w:cs="Times New Roman"/>
                <w:sz w:val="23"/>
                <w:szCs w:val="23"/>
              </w:rPr>
              <w:t xml:space="preserve">Not Covered </w:t>
            </w:r>
          </w:p>
        </w:tc>
      </w:tr>
    </w:tbl>
    <w:p w:rsidR="003936D5" w:rsidRDefault="003936D5"/>
    <w:sectPr w:rsidR="0039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D5"/>
    <w:rsid w:val="00284662"/>
    <w:rsid w:val="003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FB197-74C4-4EA1-9C44-9AC7FD80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Samia Yousif</dc:creator>
  <cp:keywords/>
  <dc:description/>
  <cp:lastModifiedBy>Ms. Samia Yousif</cp:lastModifiedBy>
  <cp:revision>1</cp:revision>
  <dcterms:created xsi:type="dcterms:W3CDTF">2017-03-20T09:15:00Z</dcterms:created>
  <dcterms:modified xsi:type="dcterms:W3CDTF">2017-03-20T09:18:00Z</dcterms:modified>
</cp:coreProperties>
</file>