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AB" w:rsidRPr="00B655F3" w:rsidRDefault="00B655F3" w:rsidP="000149AB">
      <w:pPr>
        <w:jc w:val="center"/>
        <w:rPr>
          <w:rStyle w:val="SubtleEmphasis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E224A6" wp14:editId="4AA4B80A">
            <wp:simplePos x="0" y="0"/>
            <wp:positionH relativeFrom="column">
              <wp:posOffset>1914525</wp:posOffset>
            </wp:positionH>
            <wp:positionV relativeFrom="paragraph">
              <wp:posOffset>-66675</wp:posOffset>
            </wp:positionV>
            <wp:extent cx="1314450" cy="1153553"/>
            <wp:effectExtent l="0" t="0" r="0" b="8890"/>
            <wp:wrapNone/>
            <wp:docPr id="1" name="Picture 1" descr="C:\Users\Walsawa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sawad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D7A" w:rsidRDefault="00830AFA" w:rsidP="000149A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br/>
      </w:r>
    </w:p>
    <w:p w:rsidR="001F2D7A" w:rsidRDefault="001F2D7A" w:rsidP="000149A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bookmarkStart w:id="0" w:name="_GoBack"/>
    </w:p>
    <w:bookmarkEnd w:id="0"/>
    <w:p w:rsidR="00BE576D" w:rsidRPr="000149AB" w:rsidRDefault="000149AB" w:rsidP="000149AB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>Ahlia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University</w:t>
      </w: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br/>
        <w:t>Deanship of Student Affairs</w:t>
      </w:r>
      <w:r w:rsidR="00937EBA" w:rsidRPr="00B96862">
        <w:rPr>
          <w:b/>
          <w:bCs/>
          <w:sz w:val="32"/>
          <w:szCs w:val="32"/>
        </w:rPr>
        <w:br/>
      </w:r>
      <w:r w:rsidR="00E9621B">
        <w:rPr>
          <w:b/>
          <w:bCs/>
          <w:sz w:val="32"/>
          <w:szCs w:val="32"/>
        </w:rPr>
        <w:t xml:space="preserve">Internship </w:t>
      </w:r>
      <w:r w:rsidR="00E21E0E" w:rsidRPr="00B96862">
        <w:rPr>
          <w:b/>
          <w:bCs/>
          <w:sz w:val="32"/>
          <w:szCs w:val="32"/>
        </w:rPr>
        <w:t>Mid</w:t>
      </w:r>
      <w:r w:rsidR="00BE576D" w:rsidRPr="00B96862">
        <w:rPr>
          <w:b/>
          <w:bCs/>
          <w:sz w:val="32"/>
          <w:szCs w:val="32"/>
        </w:rPr>
        <w:t xml:space="preserve">-Evaluation </w:t>
      </w:r>
      <w:r w:rsidR="00937EBA" w:rsidRPr="00B96862">
        <w:rPr>
          <w:b/>
          <w:bCs/>
          <w:sz w:val="32"/>
          <w:szCs w:val="32"/>
        </w:rPr>
        <w:t xml:space="preserve">Form </w:t>
      </w:r>
      <w:r w:rsidR="00937EBA">
        <w:rPr>
          <w:sz w:val="28"/>
          <w:szCs w:val="28"/>
        </w:rPr>
        <w:br/>
      </w:r>
      <w:r w:rsidR="00BE576D" w:rsidRPr="000149AB">
        <w:rPr>
          <w:sz w:val="24"/>
          <w:szCs w:val="24"/>
        </w:rPr>
        <w:t>(To be completed by the site Supervisor)</w:t>
      </w:r>
    </w:p>
    <w:p w:rsidR="00CE2E39" w:rsidRPr="00922F74" w:rsidRDefault="00CE2E39" w:rsidP="000149AB">
      <w:pPr>
        <w:framePr w:w="8356" w:h="1306" w:hRule="exact" w:hSpace="180" w:wrap="around" w:vAnchor="text" w:hAnchor="page" w:x="1801" w:y="695"/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22F74">
        <w:rPr>
          <w:rFonts w:asciiTheme="majorBidi" w:eastAsia="Times New Roman" w:hAnsiTheme="majorBidi" w:cstheme="majorBidi"/>
          <w:b/>
          <w:bCs/>
          <w:sz w:val="24"/>
          <w:szCs w:val="24"/>
        </w:rPr>
        <w:t>Student</w:t>
      </w:r>
      <w:r w:rsidR="00182483" w:rsidRPr="00922F7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922F74">
        <w:rPr>
          <w:rFonts w:asciiTheme="majorBidi" w:eastAsia="Times New Roman" w:hAnsiTheme="majorBidi" w:cstheme="majorBidi"/>
          <w:b/>
          <w:bCs/>
          <w:sz w:val="24"/>
          <w:szCs w:val="24"/>
        </w:rPr>
        <w:t>data:</w:t>
      </w:r>
    </w:p>
    <w:p w:rsidR="00CE2E39" w:rsidRPr="00922F74" w:rsidRDefault="00FC6347" w:rsidP="000149AB">
      <w:pPr>
        <w:framePr w:w="8356" w:h="1306" w:hRule="exact" w:hSpace="180" w:wrap="around" w:vAnchor="text" w:hAnchor="page" w:x="1801" w:y="695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922F74">
        <w:rPr>
          <w:rFonts w:asciiTheme="majorBidi" w:eastAsia="Times New Roman" w:hAnsiTheme="majorBidi" w:cstheme="majorBidi"/>
          <w:sz w:val="24"/>
          <w:szCs w:val="24"/>
        </w:rPr>
        <w:t>Student</w:t>
      </w:r>
      <w:r w:rsidR="00CE2E39" w:rsidRPr="00922F74">
        <w:rPr>
          <w:rFonts w:asciiTheme="majorBidi" w:eastAsia="Times New Roman" w:hAnsiTheme="majorBidi" w:cstheme="majorBidi"/>
          <w:sz w:val="24"/>
          <w:szCs w:val="24"/>
        </w:rPr>
        <w:t xml:space="preserve"> Name:                     </w:t>
      </w:r>
      <w:r w:rsidR="000E0E1E" w:rsidRPr="00922F74">
        <w:rPr>
          <w:rFonts w:asciiTheme="majorBidi" w:eastAsia="Times New Roman" w:hAnsiTheme="majorBidi" w:cstheme="majorBidi"/>
          <w:sz w:val="24"/>
          <w:szCs w:val="24"/>
        </w:rPr>
        <w:t xml:space="preserve">                        Student</w:t>
      </w:r>
      <w:r w:rsidR="00CE2E39" w:rsidRPr="00922F74">
        <w:rPr>
          <w:rFonts w:asciiTheme="majorBidi" w:eastAsia="Times New Roman" w:hAnsiTheme="majorBidi" w:cstheme="majorBidi"/>
          <w:sz w:val="24"/>
          <w:szCs w:val="24"/>
        </w:rPr>
        <w:t xml:space="preserve"> ID:</w:t>
      </w:r>
    </w:p>
    <w:p w:rsidR="00CE2E39" w:rsidRPr="00922F74" w:rsidRDefault="00CE2E39" w:rsidP="000149AB">
      <w:pPr>
        <w:framePr w:w="8356" w:h="1306" w:hRule="exact" w:hSpace="180" w:wrap="around" w:vAnchor="text" w:hAnchor="page" w:x="1801" w:y="695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BH"/>
        </w:rPr>
      </w:pPr>
      <w:r w:rsidRPr="00922F74">
        <w:rPr>
          <w:rFonts w:asciiTheme="majorBidi" w:eastAsia="Times New Roman" w:hAnsiTheme="majorBidi" w:cstheme="majorBidi"/>
          <w:sz w:val="24"/>
          <w:szCs w:val="24"/>
        </w:rPr>
        <w:t>Major/Degree:</w:t>
      </w:r>
    </w:p>
    <w:p w:rsidR="00D05721" w:rsidRDefault="00D05721" w:rsidP="003C7977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3C7977" w:rsidRPr="00922F74" w:rsidRDefault="000149AB" w:rsidP="003C7977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BH"/>
        </w:rPr>
      </w:pPr>
      <w:r w:rsidRPr="00922F74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CFAE9" wp14:editId="5F02C623">
                <wp:simplePos x="0" y="0"/>
                <wp:positionH relativeFrom="column">
                  <wp:posOffset>-76200</wp:posOffset>
                </wp:positionH>
                <wp:positionV relativeFrom="paragraph">
                  <wp:posOffset>307340</wp:posOffset>
                </wp:positionV>
                <wp:extent cx="0" cy="16478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4.2pt" to="-6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" strokecolor="black [3213]"/>
            </w:pict>
          </mc:Fallback>
        </mc:AlternateContent>
      </w:r>
      <w:r w:rsidRPr="00922F74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DE07" wp14:editId="562D86FC">
                <wp:simplePos x="0" y="0"/>
                <wp:positionH relativeFrom="column">
                  <wp:posOffset>4781550</wp:posOffset>
                </wp:positionH>
                <wp:positionV relativeFrom="paragraph">
                  <wp:posOffset>297815</wp:posOffset>
                </wp:positionV>
                <wp:extent cx="28575" cy="16573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57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23.45pt" to="378.7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" strokecolor="black [3213]"/>
            </w:pict>
          </mc:Fallback>
        </mc:AlternateContent>
      </w:r>
      <w:r w:rsidR="003C7977" w:rsidRPr="00922F74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06696" wp14:editId="438C57B1">
                <wp:simplePos x="0" y="0"/>
                <wp:positionH relativeFrom="column">
                  <wp:posOffset>-76200</wp:posOffset>
                </wp:positionH>
                <wp:positionV relativeFrom="paragraph">
                  <wp:posOffset>302260</wp:posOffset>
                </wp:positionV>
                <wp:extent cx="4857750" cy="1270"/>
                <wp:effectExtent l="0" t="0" r="190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3.8pt" to="376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" strokecolor="black [3213]"/>
            </w:pict>
          </mc:Fallback>
        </mc:AlternateContent>
      </w:r>
      <w:r w:rsidR="00A665C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3C7977" w:rsidRPr="00922F74" w:rsidRDefault="003C7977" w:rsidP="000149AB">
      <w:pPr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lang w:val="en-GB" w:bidi="ar-BH"/>
        </w:rPr>
      </w:pPr>
      <w:r w:rsidRPr="00922F74">
        <w:rPr>
          <w:rFonts w:asciiTheme="majorBidi" w:eastAsia="Times New Roman" w:hAnsiTheme="majorBidi" w:cstheme="majorBidi"/>
          <w:sz w:val="24"/>
          <w:szCs w:val="24"/>
        </w:rPr>
        <w:br/>
      </w:r>
      <w:r w:rsidRPr="00922F74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7CF2F" wp14:editId="2503F9CB">
                <wp:simplePos x="0" y="0"/>
                <wp:positionH relativeFrom="column">
                  <wp:posOffset>-76200</wp:posOffset>
                </wp:positionH>
                <wp:positionV relativeFrom="paragraph">
                  <wp:posOffset>1628775</wp:posOffset>
                </wp:positionV>
                <wp:extent cx="48863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8.25pt" to="378.7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" strokecolor="black [3213]"/>
            </w:pict>
          </mc:Fallback>
        </mc:AlternateContent>
      </w:r>
      <w:r w:rsidR="000E0E1E" w:rsidRPr="00922F74">
        <w:rPr>
          <w:rFonts w:asciiTheme="majorBidi" w:eastAsia="Times New Roman" w:hAnsiTheme="majorBidi" w:cstheme="majorBidi"/>
          <w:sz w:val="24"/>
          <w:szCs w:val="24"/>
        </w:rPr>
        <w:t>Student</w:t>
      </w:r>
      <w:r w:rsidR="00CE2E39" w:rsidRPr="00922F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22F74">
        <w:rPr>
          <w:rFonts w:asciiTheme="majorBidi" w:eastAsia="Times New Roman" w:hAnsiTheme="majorBidi" w:cstheme="majorBidi"/>
          <w:sz w:val="24"/>
          <w:szCs w:val="24"/>
        </w:rPr>
        <w:t xml:space="preserve">Signature:                              </w:t>
      </w:r>
      <w:r w:rsidR="000149AB">
        <w:rPr>
          <w:rFonts w:asciiTheme="majorBidi" w:eastAsia="Times New Roman" w:hAnsiTheme="majorBidi" w:cstheme="majorBidi"/>
          <w:sz w:val="24"/>
          <w:szCs w:val="24"/>
        </w:rPr>
        <w:t xml:space="preserve">         </w:t>
      </w:r>
      <w:r w:rsidRPr="00922F74">
        <w:rPr>
          <w:rFonts w:asciiTheme="majorBidi" w:eastAsia="Times New Roman" w:hAnsiTheme="majorBidi" w:cstheme="majorBidi"/>
          <w:sz w:val="24"/>
          <w:szCs w:val="24"/>
        </w:rPr>
        <w:t xml:space="preserve"> Date:</w:t>
      </w:r>
    </w:p>
    <w:p w:rsidR="00A03F01" w:rsidRPr="00922F74" w:rsidRDefault="00E21E0E" w:rsidP="00E21E0E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922F74">
        <w:rPr>
          <w:rFonts w:asciiTheme="majorBidi" w:hAnsiTheme="majorBidi" w:cstheme="majorBidi"/>
          <w:sz w:val="24"/>
          <w:szCs w:val="24"/>
          <w:lang w:val="en-GB" w:bidi="ar-BH"/>
        </w:rPr>
        <w:br/>
      </w:r>
      <w:r w:rsidR="000149AB">
        <w:rPr>
          <w:rFonts w:asciiTheme="majorBidi" w:hAnsiTheme="majorBidi" w:cstheme="majorBidi"/>
          <w:sz w:val="24"/>
          <w:szCs w:val="24"/>
        </w:rPr>
        <w:br/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Please complete this form </w:t>
      </w:r>
      <w:r w:rsidRPr="00922F74">
        <w:rPr>
          <w:rFonts w:asciiTheme="majorBidi" w:hAnsiTheme="majorBidi" w:cstheme="majorBidi"/>
          <w:sz w:val="24"/>
          <w:szCs w:val="24"/>
        </w:rPr>
        <w:t>after the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 completion of the</w:t>
      </w:r>
      <w:r w:rsidRPr="00922F74">
        <w:rPr>
          <w:rFonts w:asciiTheme="majorBidi" w:hAnsiTheme="majorBidi" w:cstheme="majorBidi"/>
          <w:sz w:val="24"/>
          <w:szCs w:val="24"/>
        </w:rPr>
        <w:t xml:space="preserve"> first month of the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 internship period. You are recommended to discuss the completed form with the intern in order to help him/her in</w:t>
      </w:r>
      <w:r w:rsidR="00282076" w:rsidRPr="00922F74">
        <w:rPr>
          <w:rFonts w:asciiTheme="majorBidi" w:hAnsiTheme="majorBidi" w:cstheme="majorBidi"/>
          <w:sz w:val="24"/>
          <w:szCs w:val="24"/>
        </w:rPr>
        <w:t xml:space="preserve"> their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 professional development.</w:t>
      </w:r>
      <w:r w:rsidR="00922F74">
        <w:rPr>
          <w:rFonts w:asciiTheme="majorBidi" w:hAnsiTheme="majorBidi" w:cstheme="majorBidi"/>
          <w:sz w:val="24"/>
          <w:szCs w:val="24"/>
        </w:rPr>
        <w:br/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 </w:t>
      </w:r>
    </w:p>
    <w:p w:rsidR="00BE576D" w:rsidRPr="00922F74" w:rsidRDefault="00BE576D" w:rsidP="00A03F01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GB" w:bidi="ar-BH"/>
        </w:rPr>
      </w:pPr>
      <w:r w:rsidRPr="00922F74">
        <w:rPr>
          <w:rFonts w:asciiTheme="majorBidi" w:hAnsiTheme="majorBidi" w:cstheme="majorBidi"/>
          <w:b/>
          <w:bCs/>
          <w:sz w:val="24"/>
          <w:szCs w:val="24"/>
        </w:rPr>
        <w:t>Please use the scale below to ev</w:t>
      </w:r>
      <w:r w:rsidR="00A03F01" w:rsidRPr="00922F74">
        <w:rPr>
          <w:rFonts w:asciiTheme="majorBidi" w:hAnsiTheme="majorBidi" w:cstheme="majorBidi"/>
          <w:b/>
          <w:bCs/>
          <w:sz w:val="24"/>
          <w:szCs w:val="24"/>
        </w:rPr>
        <w:t>aluate the intern's performance.</w:t>
      </w:r>
    </w:p>
    <w:p w:rsidR="00BE576D" w:rsidRPr="00922F74" w:rsidRDefault="005D4998" w:rsidP="00BE576D">
      <w:pPr>
        <w:jc w:val="right"/>
        <w:rPr>
          <w:rFonts w:asciiTheme="majorBidi" w:hAnsiTheme="majorBidi" w:cstheme="majorBidi"/>
          <w:sz w:val="24"/>
          <w:szCs w:val="24"/>
        </w:rPr>
      </w:pPr>
      <w:r w:rsidRPr="00922F74">
        <w:rPr>
          <w:rFonts w:asciiTheme="majorBidi" w:hAnsiTheme="majorBidi" w:cstheme="majorBidi"/>
          <w:sz w:val="24"/>
          <w:szCs w:val="24"/>
        </w:rPr>
        <w:t xml:space="preserve">1 = 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Limited, needs improvement and training </w:t>
      </w:r>
    </w:p>
    <w:p w:rsidR="00BE576D" w:rsidRPr="00922F74" w:rsidRDefault="005D4998" w:rsidP="00BE576D">
      <w:pPr>
        <w:jc w:val="right"/>
        <w:rPr>
          <w:rFonts w:asciiTheme="majorBidi" w:hAnsiTheme="majorBidi" w:cstheme="majorBidi"/>
          <w:sz w:val="24"/>
          <w:szCs w:val="24"/>
        </w:rPr>
      </w:pPr>
      <w:r w:rsidRPr="00922F74">
        <w:rPr>
          <w:rFonts w:asciiTheme="majorBidi" w:hAnsiTheme="majorBidi" w:cstheme="majorBidi"/>
          <w:sz w:val="24"/>
          <w:szCs w:val="24"/>
        </w:rPr>
        <w:t xml:space="preserve">2 = 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Satisfactory, performs less than expected </w:t>
      </w:r>
    </w:p>
    <w:p w:rsidR="00BE576D" w:rsidRPr="00922F74" w:rsidRDefault="005D4998" w:rsidP="00A03F01">
      <w:pPr>
        <w:jc w:val="right"/>
        <w:rPr>
          <w:rFonts w:asciiTheme="majorBidi" w:hAnsiTheme="majorBidi" w:cstheme="majorBidi"/>
          <w:sz w:val="24"/>
          <w:szCs w:val="24"/>
        </w:rPr>
      </w:pPr>
      <w:r w:rsidRPr="00922F74">
        <w:rPr>
          <w:rFonts w:asciiTheme="majorBidi" w:hAnsiTheme="majorBidi" w:cstheme="majorBidi"/>
          <w:sz w:val="24"/>
          <w:szCs w:val="24"/>
        </w:rPr>
        <w:t xml:space="preserve">3 = </w:t>
      </w:r>
      <w:r w:rsidR="00BE576D" w:rsidRPr="00922F74">
        <w:rPr>
          <w:rFonts w:asciiTheme="majorBidi" w:hAnsiTheme="majorBidi" w:cstheme="majorBidi"/>
          <w:sz w:val="24"/>
          <w:szCs w:val="24"/>
        </w:rPr>
        <w:t xml:space="preserve">Acceptable, meets expectations  </w:t>
      </w:r>
    </w:p>
    <w:p w:rsidR="001172BB" w:rsidRPr="00922F74" w:rsidRDefault="005D4998" w:rsidP="00A03F01">
      <w:pPr>
        <w:jc w:val="right"/>
        <w:rPr>
          <w:rFonts w:asciiTheme="majorBidi" w:hAnsiTheme="majorBidi" w:cstheme="majorBidi"/>
          <w:sz w:val="24"/>
          <w:szCs w:val="24"/>
        </w:rPr>
      </w:pPr>
      <w:r w:rsidRPr="00922F74">
        <w:rPr>
          <w:rFonts w:asciiTheme="majorBidi" w:hAnsiTheme="majorBidi" w:cstheme="majorBidi"/>
          <w:sz w:val="24"/>
          <w:szCs w:val="24"/>
        </w:rPr>
        <w:t xml:space="preserve">4 = </w:t>
      </w:r>
      <w:proofErr w:type="gramStart"/>
      <w:r w:rsidR="00A03F01" w:rsidRPr="00922F74">
        <w:rPr>
          <w:rFonts w:asciiTheme="majorBidi" w:hAnsiTheme="majorBidi" w:cstheme="majorBidi"/>
          <w:sz w:val="24"/>
          <w:szCs w:val="24"/>
        </w:rPr>
        <w:t>Above</w:t>
      </w:r>
      <w:proofErr w:type="gramEnd"/>
      <w:r w:rsidR="00A03F01" w:rsidRPr="00922F74">
        <w:rPr>
          <w:rFonts w:asciiTheme="majorBidi" w:hAnsiTheme="majorBidi" w:cstheme="majorBidi"/>
          <w:sz w:val="24"/>
          <w:szCs w:val="24"/>
        </w:rPr>
        <w:t xml:space="preserve"> average, exceeds expectation </w:t>
      </w:r>
    </w:p>
    <w:p w:rsidR="00937EBA" w:rsidRPr="00922F74" w:rsidRDefault="005D4998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 w:rsidRPr="00922F74">
        <w:rPr>
          <w:rFonts w:asciiTheme="majorBidi" w:hAnsiTheme="majorBidi" w:cstheme="majorBidi"/>
          <w:sz w:val="24"/>
          <w:szCs w:val="24"/>
        </w:rPr>
        <w:t xml:space="preserve">5 = </w:t>
      </w:r>
      <w:r w:rsidR="001172BB" w:rsidRPr="00922F74">
        <w:rPr>
          <w:rFonts w:asciiTheme="majorBidi" w:hAnsiTheme="majorBidi" w:cstheme="majorBidi"/>
          <w:sz w:val="24"/>
          <w:szCs w:val="24"/>
        </w:rPr>
        <w:t xml:space="preserve">High, exceptional level </w:t>
      </w:r>
      <w:r w:rsidR="00A03F01" w:rsidRPr="00922F74">
        <w:rPr>
          <w:rFonts w:asciiTheme="majorBidi" w:hAnsiTheme="majorBidi" w:cstheme="majorBidi"/>
          <w:sz w:val="24"/>
          <w:szCs w:val="24"/>
          <w:lang w:bidi="ar-BH"/>
        </w:rPr>
        <w:br/>
      </w:r>
      <w:r w:rsidR="00A03F01" w:rsidRPr="00922F74">
        <w:rPr>
          <w:rFonts w:asciiTheme="majorBidi" w:hAnsiTheme="majorBidi" w:cstheme="majorBidi"/>
          <w:sz w:val="24"/>
          <w:szCs w:val="24"/>
          <w:lang w:bidi="ar-BH"/>
        </w:rPr>
        <w:br/>
      </w:r>
    </w:p>
    <w:p w:rsidR="00922F74" w:rsidRDefault="00922F74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922F74" w:rsidRDefault="00922F74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6E5EAC" w:rsidRDefault="006E5EAC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6E5EAC" w:rsidRDefault="006E5EAC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</w:p>
    <w:p w:rsidR="00A03F01" w:rsidRPr="00922F74" w:rsidRDefault="00A03F01" w:rsidP="00937EB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 w:rsidRPr="00922F74">
        <w:rPr>
          <w:rFonts w:asciiTheme="majorBidi" w:hAnsiTheme="majorBidi" w:cstheme="majorBidi"/>
          <w:b/>
          <w:bCs/>
          <w:sz w:val="24"/>
          <w:szCs w:val="24"/>
          <w:lang w:bidi="ar-BH"/>
        </w:rPr>
        <w:t>Personal Qualities</w:t>
      </w:r>
    </w:p>
    <w:tbl>
      <w:tblPr>
        <w:tblStyle w:val="TableGrid"/>
        <w:bidiVisual/>
        <w:tblW w:w="9782" w:type="dxa"/>
        <w:tblInd w:w="-942" w:type="dxa"/>
        <w:tblLook w:val="04A0" w:firstRow="1" w:lastRow="0" w:firstColumn="1" w:lastColumn="0" w:noHBand="0" w:noVBand="1"/>
      </w:tblPr>
      <w:tblGrid>
        <w:gridCol w:w="2268"/>
        <w:gridCol w:w="4536"/>
        <w:gridCol w:w="2978"/>
      </w:tblGrid>
      <w:tr w:rsidR="001172BB" w:rsidRPr="00922F74" w:rsidTr="001172BB">
        <w:trPr>
          <w:trHeight w:val="1044"/>
        </w:trPr>
        <w:tc>
          <w:tcPr>
            <w:tcW w:w="2268" w:type="dxa"/>
          </w:tcPr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</w:p>
        </w:tc>
        <w:tc>
          <w:tcPr>
            <w:tcW w:w="4536" w:type="dxa"/>
          </w:tcPr>
          <w:p w:rsidR="00A03F01" w:rsidRPr="00922F74" w:rsidRDefault="001172BB" w:rsidP="00A03F01">
            <w:pPr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Reports to work punctually and observes the working hours.</w:t>
            </w:r>
          </w:p>
          <w:p w:rsidR="001172BB" w:rsidRPr="00922F74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</w:p>
        </w:tc>
        <w:tc>
          <w:tcPr>
            <w:tcW w:w="2978" w:type="dxa"/>
          </w:tcPr>
          <w:p w:rsidR="001172BB" w:rsidRPr="00922F74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Attendance</w:t>
            </w:r>
            <w:r w:rsidR="001172BB"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/Punctuality</w:t>
            </w:r>
          </w:p>
        </w:tc>
      </w:tr>
      <w:tr w:rsidR="001172BB" w:rsidRPr="00922F74" w:rsidTr="001172BB">
        <w:trPr>
          <w:trHeight w:val="827"/>
        </w:trPr>
        <w:tc>
          <w:tcPr>
            <w:tcW w:w="2268" w:type="dxa"/>
          </w:tcPr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A03F01" w:rsidRPr="00922F74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Self-expression, willingness to listen and understand others.   </w:t>
            </w:r>
          </w:p>
        </w:tc>
        <w:tc>
          <w:tcPr>
            <w:tcW w:w="2978" w:type="dxa"/>
          </w:tcPr>
          <w:p w:rsidR="00A03F01" w:rsidRPr="00922F74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1172BB"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Communication</w:t>
            </w:r>
          </w:p>
        </w:tc>
      </w:tr>
      <w:tr w:rsidR="001172BB" w:rsidRPr="00922F74" w:rsidTr="001172BB">
        <w:trPr>
          <w:trHeight w:val="906"/>
        </w:trPr>
        <w:tc>
          <w:tcPr>
            <w:tcW w:w="2268" w:type="dxa"/>
          </w:tcPr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922F74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  <w:tc>
          <w:tcPr>
            <w:tcW w:w="4536" w:type="dxa"/>
          </w:tcPr>
          <w:p w:rsidR="00A03F01" w:rsidRPr="00922F74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Sets priorities and produces high quality work with a sense of reliability and responsibility.</w:t>
            </w:r>
          </w:p>
        </w:tc>
        <w:tc>
          <w:tcPr>
            <w:tcW w:w="2978" w:type="dxa"/>
          </w:tcPr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Self-Motivated</w:t>
            </w:r>
            <w:r w:rsidRPr="00922F74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</w:tr>
      <w:tr w:rsidR="001172BB" w:rsidRPr="00922F74" w:rsidTr="001172BB">
        <w:trPr>
          <w:trHeight w:val="867"/>
        </w:trPr>
        <w:tc>
          <w:tcPr>
            <w:tcW w:w="2268" w:type="dxa"/>
          </w:tcPr>
          <w:p w:rsidR="00A03F01" w:rsidRPr="00922F74" w:rsidRDefault="001172BB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A03F01"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1   2   3   4   5</w:t>
            </w:r>
          </w:p>
        </w:tc>
        <w:tc>
          <w:tcPr>
            <w:tcW w:w="4536" w:type="dxa"/>
          </w:tcPr>
          <w:p w:rsidR="00A03F01" w:rsidRPr="00922F74" w:rsidRDefault="001172BB" w:rsidP="001172B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Accepts and tries to benefit from remarks made about personal performance.</w:t>
            </w:r>
          </w:p>
        </w:tc>
        <w:tc>
          <w:tcPr>
            <w:tcW w:w="2978" w:type="dxa"/>
          </w:tcPr>
          <w:p w:rsidR="00A03F01" w:rsidRPr="00922F74" w:rsidRDefault="00A03F01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Acceptance of Criticism</w:t>
            </w:r>
            <w:r w:rsidR="001172BB"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</w:tr>
      <w:tr w:rsidR="001172BB" w:rsidRPr="00922F74" w:rsidTr="001172BB">
        <w:trPr>
          <w:trHeight w:val="827"/>
        </w:trPr>
        <w:tc>
          <w:tcPr>
            <w:tcW w:w="2268" w:type="dxa"/>
          </w:tcPr>
          <w:p w:rsidR="00A03F01" w:rsidRPr="00922F74" w:rsidRDefault="001172BB" w:rsidP="00A03F0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  <w:r w:rsidR="00A03F01"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t>1   2   3   4   5</w:t>
            </w: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  <w:tc>
          <w:tcPr>
            <w:tcW w:w="4536" w:type="dxa"/>
          </w:tcPr>
          <w:p w:rsidR="00A03F01" w:rsidRPr="00922F74" w:rsidRDefault="001172BB" w:rsidP="00A03F0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Respects and follows rules and regulations set by the organization.       </w:t>
            </w:r>
          </w:p>
        </w:tc>
        <w:tc>
          <w:tcPr>
            <w:tcW w:w="2978" w:type="dxa"/>
          </w:tcPr>
          <w:p w:rsidR="001172BB" w:rsidRPr="00922F74" w:rsidRDefault="00A03F01" w:rsidP="001172B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Ethics</w:t>
            </w: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</w:tr>
    </w:tbl>
    <w:p w:rsidR="00A03F01" w:rsidRPr="00922F74" w:rsidRDefault="00A03F01" w:rsidP="00BE576D">
      <w:pPr>
        <w:jc w:val="right"/>
        <w:rPr>
          <w:rFonts w:asciiTheme="majorBidi" w:hAnsiTheme="majorBidi" w:cstheme="majorBidi"/>
          <w:sz w:val="24"/>
          <w:szCs w:val="24"/>
          <w:lang w:bidi="ar-BH"/>
        </w:rPr>
      </w:pPr>
    </w:p>
    <w:p w:rsidR="001172BB" w:rsidRPr="00922F74" w:rsidRDefault="006E5EAC" w:rsidP="00BE576D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br/>
      </w:r>
      <w:r w:rsidR="001172BB" w:rsidRPr="00922F74">
        <w:rPr>
          <w:rFonts w:asciiTheme="majorBidi" w:hAnsiTheme="majorBidi" w:cstheme="majorBidi"/>
          <w:b/>
          <w:bCs/>
          <w:sz w:val="24"/>
          <w:szCs w:val="24"/>
          <w:lang w:bidi="ar-BH"/>
        </w:rPr>
        <w:t>Professional Abilities</w:t>
      </w:r>
    </w:p>
    <w:tbl>
      <w:tblPr>
        <w:tblStyle w:val="TableGrid"/>
        <w:bidiVisual/>
        <w:tblW w:w="9782" w:type="dxa"/>
        <w:tblInd w:w="-942" w:type="dxa"/>
        <w:tblLook w:val="04A0" w:firstRow="1" w:lastRow="0" w:firstColumn="1" w:lastColumn="0" w:noHBand="0" w:noVBand="1"/>
      </w:tblPr>
      <w:tblGrid>
        <w:gridCol w:w="2268"/>
        <w:gridCol w:w="4536"/>
        <w:gridCol w:w="2978"/>
      </w:tblGrid>
      <w:tr w:rsidR="001172BB" w:rsidRPr="00922F74" w:rsidTr="00EC3248">
        <w:trPr>
          <w:trHeight w:val="902"/>
        </w:trPr>
        <w:tc>
          <w:tcPr>
            <w:tcW w:w="226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922F74" w:rsidRDefault="00EC3248" w:rsidP="00EC324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Takes initiative to get a job done if not told to do so.</w:t>
            </w:r>
          </w:p>
        </w:tc>
        <w:tc>
          <w:tcPr>
            <w:tcW w:w="297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Initiative Making</w:t>
            </w:r>
          </w:p>
        </w:tc>
      </w:tr>
      <w:tr w:rsidR="001172BB" w:rsidRPr="00922F74" w:rsidTr="00EC3248">
        <w:trPr>
          <w:trHeight w:val="902"/>
        </w:trPr>
        <w:tc>
          <w:tcPr>
            <w:tcW w:w="226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922F74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Contributes information to the group and respects others’ contributions.</w:t>
            </w:r>
          </w:p>
        </w:tc>
        <w:tc>
          <w:tcPr>
            <w:tcW w:w="297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Teamwork</w:t>
            </w:r>
          </w:p>
        </w:tc>
      </w:tr>
      <w:tr w:rsidR="001172BB" w:rsidRPr="00922F74" w:rsidTr="00EC3248">
        <w:trPr>
          <w:trHeight w:val="902"/>
        </w:trPr>
        <w:tc>
          <w:tcPr>
            <w:tcW w:w="226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922F74"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  <w:tc>
          <w:tcPr>
            <w:tcW w:w="4536" w:type="dxa"/>
          </w:tcPr>
          <w:p w:rsidR="001172BB" w:rsidRPr="00922F74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Has the computer skills required to perform the job effectively.</w:t>
            </w:r>
          </w:p>
        </w:tc>
        <w:tc>
          <w:tcPr>
            <w:tcW w:w="297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Computer Skills</w:t>
            </w:r>
          </w:p>
        </w:tc>
      </w:tr>
      <w:tr w:rsidR="001172BB" w:rsidRPr="00922F74" w:rsidTr="00EC3248">
        <w:trPr>
          <w:trHeight w:val="1088"/>
        </w:trPr>
        <w:tc>
          <w:tcPr>
            <w:tcW w:w="226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</w:p>
        </w:tc>
        <w:tc>
          <w:tcPr>
            <w:tcW w:w="4536" w:type="dxa"/>
          </w:tcPr>
          <w:p w:rsidR="001172BB" w:rsidRPr="00922F74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Understands problems and consider various solutions.</w:t>
            </w:r>
          </w:p>
        </w:tc>
        <w:tc>
          <w:tcPr>
            <w:tcW w:w="297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Problem Solving</w:t>
            </w:r>
          </w:p>
        </w:tc>
      </w:tr>
      <w:tr w:rsidR="001172BB" w:rsidRPr="00922F74" w:rsidTr="00EC3248">
        <w:trPr>
          <w:trHeight w:val="945"/>
        </w:trPr>
        <w:tc>
          <w:tcPr>
            <w:tcW w:w="2268" w:type="dxa"/>
          </w:tcPr>
          <w:p w:rsidR="001172BB" w:rsidRPr="00922F74" w:rsidRDefault="00EC3248" w:rsidP="00EC324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  <w:t>1   2   3   4   5</w:t>
            </w:r>
            <w:r w:rsidRPr="00922F74">
              <w:rPr>
                <w:rFonts w:asciiTheme="majorBidi" w:hAnsiTheme="majorBidi" w:cstheme="majorBidi"/>
                <w:sz w:val="24"/>
                <w:szCs w:val="24"/>
                <w:lang w:bidi="ar-BH"/>
              </w:rPr>
              <w:br/>
            </w:r>
          </w:p>
        </w:tc>
        <w:tc>
          <w:tcPr>
            <w:tcW w:w="4536" w:type="dxa"/>
          </w:tcPr>
          <w:p w:rsidR="001172BB" w:rsidRPr="00922F74" w:rsidRDefault="00EC3248" w:rsidP="00BE576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Uses time effectively to get the job done.</w:t>
            </w:r>
          </w:p>
        </w:tc>
        <w:tc>
          <w:tcPr>
            <w:tcW w:w="2978" w:type="dxa"/>
          </w:tcPr>
          <w:p w:rsidR="001172BB" w:rsidRPr="00922F74" w:rsidRDefault="00EC3248" w:rsidP="00EC324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BH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Time- Management</w:t>
            </w:r>
            <w:r w:rsidRPr="00922F74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BH"/>
              </w:rPr>
              <w:br/>
            </w:r>
          </w:p>
        </w:tc>
      </w:tr>
    </w:tbl>
    <w:p w:rsidR="00937EBA" w:rsidRDefault="00922F74" w:rsidP="00832D9F">
      <w:pPr>
        <w:rPr>
          <w:rFonts w:asciiTheme="majorBidi" w:hAnsiTheme="majorBidi" w:cstheme="majorBidi"/>
          <w:sz w:val="24"/>
          <w:szCs w:val="24"/>
          <w:rtl/>
          <w:lang w:bidi="ar-BH"/>
        </w:rPr>
      </w:pPr>
      <w:r>
        <w:rPr>
          <w:rFonts w:asciiTheme="majorBidi" w:hAnsiTheme="majorBidi" w:cstheme="majorBidi"/>
          <w:sz w:val="24"/>
          <w:szCs w:val="24"/>
          <w:rtl/>
          <w:lang w:bidi="ar-BH"/>
        </w:rPr>
        <w:br/>
      </w:r>
    </w:p>
    <w:p w:rsidR="00922F74" w:rsidRDefault="00922F74" w:rsidP="00832D9F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922F74" w:rsidRDefault="00922F74" w:rsidP="00832D9F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833E2B" w:rsidRDefault="00833E2B" w:rsidP="00832D9F">
      <w:pPr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833E2B" w:rsidRPr="00922F74" w:rsidRDefault="00833E2B" w:rsidP="00832D9F">
      <w:pPr>
        <w:rPr>
          <w:rFonts w:asciiTheme="majorBidi" w:hAnsiTheme="majorBidi" w:cstheme="majorBidi"/>
          <w:sz w:val="24"/>
          <w:szCs w:val="24"/>
          <w:lang w:bidi="ar-BH"/>
        </w:rPr>
      </w:pPr>
    </w:p>
    <w:p w:rsidR="00E21E0E" w:rsidRPr="00922F74" w:rsidRDefault="00E21E0E" w:rsidP="00E21E0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22F74">
        <w:rPr>
          <w:rFonts w:asciiTheme="majorBidi" w:hAnsiTheme="majorBidi" w:cstheme="majorBidi"/>
          <w:b/>
          <w:bCs/>
          <w:sz w:val="24"/>
          <w:szCs w:val="24"/>
        </w:rPr>
        <w:t>Comments or Recommendations</w:t>
      </w:r>
    </w:p>
    <w:p w:rsidR="00D55868" w:rsidRPr="00922F74" w:rsidRDefault="00E21E0E" w:rsidP="00E21E0E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922F74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F74">
        <w:rPr>
          <w:rFonts w:asciiTheme="majorBidi" w:hAnsiTheme="majorBidi" w:cstheme="majorBidi"/>
          <w:sz w:val="24"/>
          <w:szCs w:val="24"/>
        </w:rPr>
        <w:t>__________________________________________________</w:t>
      </w:r>
    </w:p>
    <w:p w:rsidR="00D55868" w:rsidRPr="00922F74" w:rsidRDefault="00D55868" w:rsidP="00E21E0E">
      <w:pPr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</w:p>
    <w:tbl>
      <w:tblPr>
        <w:tblpPr w:leftFromText="180" w:rightFromText="180" w:vertAnchor="text" w:horzAnchor="margin" w:tblpY="-4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5D4998" w:rsidRPr="00922F74" w:rsidTr="004C7730">
        <w:trPr>
          <w:trHeight w:val="2554"/>
        </w:trPr>
        <w:tc>
          <w:tcPr>
            <w:tcW w:w="8472" w:type="dxa"/>
            <w:shd w:val="clear" w:color="auto" w:fill="auto"/>
          </w:tcPr>
          <w:p w:rsidR="005D4998" w:rsidRPr="00922F74" w:rsidRDefault="005D4998" w:rsidP="005D4998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22F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 xml:space="preserve">Site Supervisor Data: </w:t>
            </w:r>
          </w:p>
          <w:p w:rsidR="005D4998" w:rsidRPr="00922F74" w:rsidRDefault="005D4998" w:rsidP="005D4998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Full Name:                                                  Position:  </w:t>
            </w:r>
          </w:p>
          <w:p w:rsidR="005D4998" w:rsidRPr="00922F74" w:rsidRDefault="005D4998" w:rsidP="005D4998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Name of </w:t>
            </w:r>
            <w:r w:rsidR="003C7977"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Organization</w:t>
            </w: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                              </w:t>
            </w:r>
          </w:p>
          <w:p w:rsidR="005D4998" w:rsidRPr="00922F74" w:rsidRDefault="005D4998" w:rsidP="005D4998">
            <w:pPr>
              <w:spacing w:line="36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t>Contact No:                                                Email:</w:t>
            </w:r>
            <w:r w:rsidR="003C7977"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="003C7977" w:rsidRPr="00922F74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Signature:                                                   Date:                                        *</w:t>
            </w:r>
            <w:r w:rsidR="003C7977" w:rsidRPr="00922F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Stamp</w:t>
            </w:r>
          </w:p>
        </w:tc>
      </w:tr>
    </w:tbl>
    <w:p w:rsidR="005D4998" w:rsidRPr="00922F74" w:rsidRDefault="005D4998" w:rsidP="005D4998">
      <w:pPr>
        <w:jc w:val="right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:rsidR="00606EB5" w:rsidRPr="00922F74" w:rsidRDefault="00606EB5" w:rsidP="00606EB5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GB" w:bidi="ar-BH"/>
        </w:rPr>
      </w:pPr>
      <w:r w:rsidRPr="00922F74">
        <w:rPr>
          <w:rFonts w:asciiTheme="majorBidi" w:hAnsiTheme="majorBidi" w:cstheme="majorBidi"/>
          <w:sz w:val="24"/>
          <w:szCs w:val="24"/>
          <w:lang w:bidi="ar-BH"/>
        </w:rPr>
        <w:br/>
      </w:r>
      <w:r w:rsidRPr="00922F74">
        <w:rPr>
          <w:rFonts w:asciiTheme="majorBidi" w:hAnsiTheme="majorBidi" w:cstheme="majorBidi"/>
          <w:b/>
          <w:bCs/>
          <w:sz w:val="24"/>
          <w:szCs w:val="24"/>
          <w:rtl/>
          <w:lang w:val="en-GB" w:bidi="ar-BH"/>
        </w:rPr>
        <w:br/>
      </w:r>
    </w:p>
    <w:p w:rsidR="00606EB5" w:rsidRDefault="00606EB5" w:rsidP="00606EB5">
      <w:pPr>
        <w:jc w:val="right"/>
        <w:rPr>
          <w:sz w:val="28"/>
          <w:szCs w:val="28"/>
          <w:rtl/>
          <w:lang w:bidi="ar-BH"/>
        </w:rPr>
      </w:pPr>
    </w:p>
    <w:p w:rsidR="00BE576D" w:rsidRDefault="00A03F01" w:rsidP="00BE57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76D" w:rsidRDefault="00BE576D" w:rsidP="00BE576D">
      <w:pPr>
        <w:jc w:val="right"/>
        <w:rPr>
          <w:sz w:val="28"/>
          <w:szCs w:val="28"/>
        </w:rPr>
      </w:pPr>
    </w:p>
    <w:p w:rsidR="00BE576D" w:rsidRDefault="00BE576D" w:rsidP="00BE576D">
      <w:pPr>
        <w:jc w:val="right"/>
        <w:rPr>
          <w:sz w:val="28"/>
          <w:szCs w:val="28"/>
          <w:lang w:bidi="ar-BH"/>
        </w:rPr>
      </w:pPr>
    </w:p>
    <w:p w:rsidR="00BE576D" w:rsidRDefault="00BE576D" w:rsidP="00BE576D">
      <w:pPr>
        <w:jc w:val="right"/>
        <w:rPr>
          <w:sz w:val="28"/>
          <w:szCs w:val="28"/>
          <w:rtl/>
          <w:lang w:bidi="ar-BH"/>
        </w:rPr>
      </w:pPr>
    </w:p>
    <w:p w:rsidR="00BE576D" w:rsidRDefault="00BE576D" w:rsidP="00BE576D">
      <w:pPr>
        <w:jc w:val="right"/>
        <w:rPr>
          <w:sz w:val="28"/>
          <w:szCs w:val="28"/>
          <w:rtl/>
        </w:rPr>
      </w:pPr>
    </w:p>
    <w:p w:rsidR="00BE576D" w:rsidRDefault="00BE576D" w:rsidP="00BE576D">
      <w:pPr>
        <w:jc w:val="right"/>
        <w:rPr>
          <w:sz w:val="28"/>
          <w:szCs w:val="28"/>
          <w:rtl/>
        </w:rPr>
      </w:pPr>
    </w:p>
    <w:p w:rsidR="00BE576D" w:rsidRDefault="00BE576D" w:rsidP="005B4C27">
      <w:pPr>
        <w:rPr>
          <w:sz w:val="28"/>
          <w:szCs w:val="28"/>
          <w:rtl/>
        </w:rPr>
      </w:pPr>
    </w:p>
    <w:sectPr w:rsidR="00BE576D" w:rsidSect="00036C0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B8" w:rsidRDefault="00A01DB8" w:rsidP="003C7977">
      <w:pPr>
        <w:spacing w:after="0" w:line="240" w:lineRule="auto"/>
      </w:pPr>
      <w:r>
        <w:separator/>
      </w:r>
    </w:p>
  </w:endnote>
  <w:endnote w:type="continuationSeparator" w:id="0">
    <w:p w:rsidR="00A01DB8" w:rsidRDefault="00A01DB8" w:rsidP="003C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7307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732" w:rsidRDefault="00BA47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5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A4732" w:rsidRDefault="00BA4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B8" w:rsidRDefault="00A01DB8" w:rsidP="003C7977">
      <w:pPr>
        <w:spacing w:after="0" w:line="240" w:lineRule="auto"/>
      </w:pPr>
      <w:r>
        <w:separator/>
      </w:r>
    </w:p>
  </w:footnote>
  <w:footnote w:type="continuationSeparator" w:id="0">
    <w:p w:rsidR="00A01DB8" w:rsidRDefault="00A01DB8" w:rsidP="003C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77" w:rsidRDefault="003C7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D"/>
    <w:rsid w:val="00010C0C"/>
    <w:rsid w:val="000149AB"/>
    <w:rsid w:val="00036C07"/>
    <w:rsid w:val="000E0E1E"/>
    <w:rsid w:val="001172BB"/>
    <w:rsid w:val="00182483"/>
    <w:rsid w:val="001B4DB2"/>
    <w:rsid w:val="001D6DA2"/>
    <w:rsid w:val="001E5757"/>
    <w:rsid w:val="001F2D7A"/>
    <w:rsid w:val="00282076"/>
    <w:rsid w:val="003C7977"/>
    <w:rsid w:val="003D1382"/>
    <w:rsid w:val="003E6A05"/>
    <w:rsid w:val="004C7730"/>
    <w:rsid w:val="005201E9"/>
    <w:rsid w:val="0058463F"/>
    <w:rsid w:val="005B4C27"/>
    <w:rsid w:val="005C2B74"/>
    <w:rsid w:val="005D4998"/>
    <w:rsid w:val="00606EB5"/>
    <w:rsid w:val="006378E0"/>
    <w:rsid w:val="006E5EAC"/>
    <w:rsid w:val="00783E0B"/>
    <w:rsid w:val="00830AFA"/>
    <w:rsid w:val="00832D9F"/>
    <w:rsid w:val="00833E2B"/>
    <w:rsid w:val="0091633E"/>
    <w:rsid w:val="00922F74"/>
    <w:rsid w:val="00937EBA"/>
    <w:rsid w:val="009633FF"/>
    <w:rsid w:val="00982905"/>
    <w:rsid w:val="00A01DB8"/>
    <w:rsid w:val="00A03F01"/>
    <w:rsid w:val="00A47451"/>
    <w:rsid w:val="00A665C3"/>
    <w:rsid w:val="00B00E7F"/>
    <w:rsid w:val="00B24827"/>
    <w:rsid w:val="00B5738F"/>
    <w:rsid w:val="00B655F3"/>
    <w:rsid w:val="00B96862"/>
    <w:rsid w:val="00BA4732"/>
    <w:rsid w:val="00BE576D"/>
    <w:rsid w:val="00BF3338"/>
    <w:rsid w:val="00C911EC"/>
    <w:rsid w:val="00CE2E39"/>
    <w:rsid w:val="00CE4E74"/>
    <w:rsid w:val="00D05721"/>
    <w:rsid w:val="00D2514B"/>
    <w:rsid w:val="00D55868"/>
    <w:rsid w:val="00D731D2"/>
    <w:rsid w:val="00D8157B"/>
    <w:rsid w:val="00E21E0E"/>
    <w:rsid w:val="00E76410"/>
    <w:rsid w:val="00E9621B"/>
    <w:rsid w:val="00EC3248"/>
    <w:rsid w:val="00EE5E73"/>
    <w:rsid w:val="00F974BB"/>
    <w:rsid w:val="00FC6347"/>
    <w:rsid w:val="00FE1A96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76D"/>
    <w:rPr>
      <w:b/>
      <w:bCs/>
    </w:rPr>
  </w:style>
  <w:style w:type="table" w:styleId="TableGrid">
    <w:name w:val="Table Grid"/>
    <w:basedOn w:val="TableNormal"/>
    <w:uiPriority w:val="59"/>
    <w:rsid w:val="00A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77"/>
  </w:style>
  <w:style w:type="paragraph" w:styleId="Footer">
    <w:name w:val="footer"/>
    <w:basedOn w:val="Normal"/>
    <w:link w:val="Foot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77"/>
  </w:style>
  <w:style w:type="paragraph" w:styleId="BalloonText">
    <w:name w:val="Balloon Text"/>
    <w:basedOn w:val="Normal"/>
    <w:link w:val="BalloonTextChar"/>
    <w:uiPriority w:val="99"/>
    <w:semiHidden/>
    <w:unhideWhenUsed/>
    <w:rsid w:val="003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7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655F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576D"/>
    <w:rPr>
      <w:b/>
      <w:bCs/>
    </w:rPr>
  </w:style>
  <w:style w:type="table" w:styleId="TableGrid">
    <w:name w:val="Table Grid"/>
    <w:basedOn w:val="TableNormal"/>
    <w:uiPriority w:val="59"/>
    <w:rsid w:val="00A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77"/>
  </w:style>
  <w:style w:type="paragraph" w:styleId="Footer">
    <w:name w:val="footer"/>
    <w:basedOn w:val="Normal"/>
    <w:link w:val="FooterChar"/>
    <w:uiPriority w:val="99"/>
    <w:unhideWhenUsed/>
    <w:rsid w:val="003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77"/>
  </w:style>
  <w:style w:type="paragraph" w:styleId="BalloonText">
    <w:name w:val="Balloon Text"/>
    <w:basedOn w:val="Normal"/>
    <w:link w:val="BalloonTextChar"/>
    <w:uiPriority w:val="99"/>
    <w:semiHidden/>
    <w:unhideWhenUsed/>
    <w:rsid w:val="003C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7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655F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13-14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96009-35AF-4A5E-9EF7-66FE9F88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Ahlia University</vt:lpstr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Ahlia University</dc:title>
  <dc:subject>Deanship of student Affairs</dc:subject>
  <dc:creator>Internship Evaluation Form</dc:creator>
  <cp:lastModifiedBy>Wassan Alsawad</cp:lastModifiedBy>
  <cp:revision>23</cp:revision>
  <cp:lastPrinted>2014-12-07T10:38:00Z</cp:lastPrinted>
  <dcterms:created xsi:type="dcterms:W3CDTF">2013-10-06T12:14:00Z</dcterms:created>
  <dcterms:modified xsi:type="dcterms:W3CDTF">2017-02-05T06:56:00Z</dcterms:modified>
</cp:coreProperties>
</file>